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710E6B73" w:rsidR="000F6505" w:rsidRPr="00983288" w:rsidRDefault="000F6505" w:rsidP="004A7B76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4A7B76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/11/97</w:t>
      </w:r>
    </w:p>
    <w:p w14:paraId="590E6000" w14:textId="01B7A542" w:rsidR="00ED7B7A" w:rsidRPr="00983288" w:rsidRDefault="00ED7B7A" w:rsidP="00AD08F8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دوم سال تحصیلی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5920269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7FB9947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044AB023" w:rsidR="005908E6" w:rsidRPr="00983288" w:rsidRDefault="005908E6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مکانیک سیالات یک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78CAD9A6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EA0DD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بر اساس برنامه مصوب دوره کارشناسی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724935ED" w:rsidR="00B97D71" w:rsidRPr="00983288" w:rsidRDefault="00B97D71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Fluid Mechanics (I)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270530FC" w:rsidR="000F6505" w:rsidRPr="00983288" w:rsidRDefault="000F6505" w:rsidP="00B25D1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3341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CF1B2BA" w:rsidR="000F6505" w:rsidRPr="00983288" w:rsidRDefault="000F6505" w:rsidP="00B25D1E">
            <w:pPr>
              <w:bidi/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ایرج جعفری گاوزن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DD54819" w:rsidR="000F6505" w:rsidRPr="00983288" w:rsidRDefault="000F6505" w:rsidP="00B25D1E">
            <w:pPr>
              <w:bidi/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B25D1E" w:rsidRPr="00B25D1E">
              <w:rPr>
                <w:rFonts w:ascii="Times New Roman" w:hAnsi="Times New Roman" w:cs="B Nazanin"/>
                <w:sz w:val="20"/>
                <w:szCs w:val="24"/>
                <w:lang w:bidi="fa-IR"/>
              </w:rPr>
              <w:t>http://ijafari.profile.semnan.ac.ir</w:t>
            </w:r>
            <w:bookmarkStart w:id="1" w:name="_GoBack"/>
            <w:bookmarkEnd w:id="1"/>
          </w:p>
        </w:tc>
        <w:tc>
          <w:tcPr>
            <w:tcW w:w="4098" w:type="dxa"/>
            <w:gridSpan w:val="4"/>
            <w:vAlign w:val="center"/>
          </w:tcPr>
          <w:p w14:paraId="2F507FBB" w14:textId="36AD56C5" w:rsidR="000F6505" w:rsidRPr="00983288" w:rsidRDefault="000F6505" w:rsidP="00B25D1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B25D1E">
              <w:rPr>
                <w:rFonts w:ascii="Times New Roman" w:hAnsi="Times New Roman" w:cs="B Nazanin"/>
                <w:sz w:val="20"/>
                <w:szCs w:val="24"/>
                <w:lang w:bidi="fa-IR"/>
              </w:rPr>
              <w:t>i_jafari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6FCC56F0" w:rsidR="00BE73D7" w:rsidRPr="00983288" w:rsidRDefault="00BE73D7" w:rsidP="00B25D1E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دو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شنبه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10:30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12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:30 و سه شنبه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15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3D2CA789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مبانی تحلیل جریان سیال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0D3021C3" w:rsidR="008D2DEA" w:rsidRPr="00983288" w:rsidRDefault="008D2DEA" w:rsidP="00B25D1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E44B8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9722E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11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FB379D6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7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315B8C3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4BD1007E" w14:textId="77777777" w:rsidR="00780359" w:rsidRDefault="00983288" w:rsidP="00D74731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R. Street, G. Watters</w:t>
            </w:r>
            <w:r w:rsidR="006B4C18"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,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J.K. Ven</w:t>
            </w:r>
            <w:r w:rsidR="00EA0DD5">
              <w:rPr>
                <w:rFonts w:ascii="Times New Roman" w:hAnsi="Times New Roman" w:cs="B Nazanin"/>
                <w:sz w:val="20"/>
                <w:szCs w:val="24"/>
                <w:lang w:bidi="fa-IR"/>
              </w:rPr>
              <w:t>n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ard, Elementary Fluid Mechanics, 7</w:t>
            </w:r>
            <w:r w:rsidRPr="00983288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John Wiley &amp; Sons, 1995.</w:t>
            </w:r>
          </w:p>
          <w:p w14:paraId="5A14A24B" w14:textId="1D6BABCB" w:rsidR="00D448F2" w:rsidRPr="00D74731" w:rsidRDefault="00D448F2" w:rsidP="00D74731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F. M. White, Fluid Mechanics, 7</w:t>
            </w:r>
            <w:r w:rsidRPr="00D448F2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McGraw Hill, 2006.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جهت مطالعات تکمیلی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1640EA0C" w14:textId="77777777" w:rsidR="006B0268" w:rsidRPr="00983288" w:rsidRDefault="006B0268" w:rsidP="002737B2">
      <w:pPr>
        <w:bidi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964"/>
        <w:gridCol w:w="5211"/>
        <w:gridCol w:w="1078"/>
      </w:tblGrid>
      <w:tr w:rsidR="004B094A" w:rsidRPr="00983288" w14:paraId="0B851C5F" w14:textId="77777777" w:rsidTr="00364BBE">
        <w:trPr>
          <w:trHeight w:val="383"/>
          <w:jc w:val="center"/>
        </w:trPr>
        <w:tc>
          <w:tcPr>
            <w:tcW w:w="3964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211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983288" w14:paraId="5F7DCBF7" w14:textId="77777777" w:rsidTr="00364BBE">
        <w:trPr>
          <w:trHeight w:val="152"/>
          <w:jc w:val="center"/>
        </w:trPr>
        <w:tc>
          <w:tcPr>
            <w:tcW w:w="3964" w:type="dxa"/>
            <w:vAlign w:val="center"/>
          </w:tcPr>
          <w:p w14:paraId="0C9E3252" w14:textId="46DC8A4C" w:rsidR="00FE7024" w:rsidRPr="00983288" w:rsidRDefault="00983288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اول کتاب استریت</w:t>
            </w:r>
          </w:p>
        </w:tc>
        <w:tc>
          <w:tcPr>
            <w:tcW w:w="5211" w:type="dxa"/>
            <w:vAlign w:val="center"/>
          </w:tcPr>
          <w:p w14:paraId="2BFD240B" w14:textId="6E6B66C9" w:rsidR="00FE7024" w:rsidRPr="00983288" w:rsidRDefault="00887FEC" w:rsidP="0098328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فصل اول (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سیال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983288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983288" w14:paraId="114AD73F" w14:textId="77777777" w:rsidTr="00364BBE">
        <w:trPr>
          <w:trHeight w:val="89"/>
          <w:jc w:val="center"/>
        </w:trPr>
        <w:tc>
          <w:tcPr>
            <w:tcW w:w="3964" w:type="dxa"/>
            <w:vAlign w:val="center"/>
          </w:tcPr>
          <w:p w14:paraId="7806A735" w14:textId="4CA53357" w:rsidR="006B3CAE" w:rsidRPr="00983288" w:rsidRDefault="00983288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اول کتاب استریت</w:t>
            </w:r>
          </w:p>
        </w:tc>
        <w:tc>
          <w:tcPr>
            <w:tcW w:w="5211" w:type="dxa"/>
            <w:vAlign w:val="center"/>
          </w:tcPr>
          <w:p w14:paraId="32498C59" w14:textId="2C60B1D4" w:rsidR="006B3CAE" w:rsidRPr="00983288" w:rsidRDefault="00887FEC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ادامه فصل اول (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سیال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A9A01FB" w14:textId="77777777" w:rsidR="006B3CAE" w:rsidRPr="00983288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2115E" w:rsidRPr="00983288" w14:paraId="0A7DFE8B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7F305649" w14:textId="20C34940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استریت</w:t>
            </w:r>
          </w:p>
        </w:tc>
        <w:tc>
          <w:tcPr>
            <w:tcW w:w="5211" w:type="dxa"/>
            <w:vAlign w:val="center"/>
          </w:tcPr>
          <w:p w14:paraId="7C6B3CE1" w14:textId="6FFCCE1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90B8870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2115E" w:rsidRPr="00983288" w14:paraId="7F509CDF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1E9AC369" w14:textId="5450E874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استریت</w:t>
            </w:r>
          </w:p>
        </w:tc>
        <w:tc>
          <w:tcPr>
            <w:tcW w:w="5211" w:type="dxa"/>
            <w:vAlign w:val="center"/>
          </w:tcPr>
          <w:p w14:paraId="32474D5D" w14:textId="7D4CD191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46FC7C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2115E" w:rsidRPr="00983288" w14:paraId="19A365C5" w14:textId="77777777" w:rsidTr="00364BBE">
        <w:trPr>
          <w:trHeight w:val="215"/>
          <w:jc w:val="center"/>
        </w:trPr>
        <w:tc>
          <w:tcPr>
            <w:tcW w:w="3964" w:type="dxa"/>
            <w:vAlign w:val="center"/>
          </w:tcPr>
          <w:p w14:paraId="529F0707" w14:textId="17823CF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39DD86AA" w14:textId="173337DC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283E98D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2115E" w:rsidRPr="00983288" w14:paraId="07F2E31E" w14:textId="77777777" w:rsidTr="00364BBE">
        <w:trPr>
          <w:trHeight w:val="242"/>
          <w:jc w:val="center"/>
        </w:trPr>
        <w:tc>
          <w:tcPr>
            <w:tcW w:w="3964" w:type="dxa"/>
            <w:vAlign w:val="center"/>
          </w:tcPr>
          <w:p w14:paraId="2C83FC1B" w14:textId="78A4768A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5E6B5180" w14:textId="6297390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56229675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2115E" w:rsidRPr="00983288" w14:paraId="421FFF45" w14:textId="77777777" w:rsidTr="00364BBE">
        <w:trPr>
          <w:trHeight w:val="251"/>
          <w:jc w:val="center"/>
        </w:trPr>
        <w:tc>
          <w:tcPr>
            <w:tcW w:w="3964" w:type="dxa"/>
            <w:vAlign w:val="center"/>
          </w:tcPr>
          <w:p w14:paraId="0BFFBCDC" w14:textId="61C3804E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CFCF7EB" w14:textId="3372C43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3FBFF4D2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115E" w:rsidRPr="00983288" w14:paraId="0DBA29A9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6090D1E1" w14:textId="25A109C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2ED0A072" w14:textId="3EFA2FA1" w:rsidR="00D2115E" w:rsidRPr="00983288" w:rsidRDefault="00D2115E" w:rsidP="009449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م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1 و 2 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و 3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115E" w:rsidRPr="00983288" w14:paraId="288EEAAA" w14:textId="77777777" w:rsidTr="00364BBE">
        <w:trPr>
          <w:trHeight w:val="188"/>
          <w:jc w:val="center"/>
        </w:trPr>
        <w:tc>
          <w:tcPr>
            <w:tcW w:w="3964" w:type="dxa"/>
            <w:vAlign w:val="center"/>
          </w:tcPr>
          <w:p w14:paraId="39DCF024" w14:textId="7721431F" w:rsidR="00D2115E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BF5744F" w14:textId="2AE65E0A" w:rsidR="00D2115E" w:rsidRPr="00983288" w:rsidRDefault="00D2115E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حجم کنترل، قضیه انتقال رینولدز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7730" w:rsidRPr="00983288" w14:paraId="3018870E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0DCD4C89" w14:textId="63A8504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17FDCFE8" w14:textId="57EF5400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 (جریان سیال ایده آل تراکم ناپذیر، معادله اویلر و برنولی)</w:t>
            </w:r>
          </w:p>
        </w:tc>
        <w:tc>
          <w:tcPr>
            <w:tcW w:w="1078" w:type="dxa"/>
            <w:vAlign w:val="center"/>
          </w:tcPr>
          <w:p w14:paraId="7F1DAA3B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7730" w:rsidRPr="00983288" w14:paraId="2F95FE77" w14:textId="77777777" w:rsidTr="00364BBE">
        <w:trPr>
          <w:trHeight w:val="224"/>
          <w:jc w:val="center"/>
        </w:trPr>
        <w:tc>
          <w:tcPr>
            <w:tcW w:w="3964" w:type="dxa"/>
            <w:vAlign w:val="center"/>
          </w:tcPr>
          <w:p w14:paraId="3801F409" w14:textId="71DC8A90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3DFBCFD7" w14:textId="2ED79D27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پنجم (جریان سیال ایده آل تراکم ناپذیر، معادله اویلر و برنولی)</w:t>
            </w:r>
          </w:p>
        </w:tc>
        <w:tc>
          <w:tcPr>
            <w:tcW w:w="1078" w:type="dxa"/>
            <w:vAlign w:val="center"/>
          </w:tcPr>
          <w:p w14:paraId="00614B64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7730" w:rsidRPr="00983288" w14:paraId="7BB06600" w14:textId="77777777" w:rsidTr="00364BBE">
        <w:trPr>
          <w:trHeight w:val="233"/>
          <w:jc w:val="center"/>
        </w:trPr>
        <w:tc>
          <w:tcPr>
            <w:tcW w:w="3964" w:type="dxa"/>
            <w:vAlign w:val="center"/>
          </w:tcPr>
          <w:p w14:paraId="284FEB7B" w14:textId="39B2161F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1D09A427" w14:textId="0C49E409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 (اصل ضربه و اندازه حرکت)</w:t>
            </w:r>
          </w:p>
        </w:tc>
        <w:tc>
          <w:tcPr>
            <w:tcW w:w="1078" w:type="dxa"/>
            <w:vAlign w:val="center"/>
          </w:tcPr>
          <w:p w14:paraId="15EB372D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7730" w:rsidRPr="00983288" w14:paraId="761FE745" w14:textId="77777777" w:rsidTr="00364BBE">
        <w:trPr>
          <w:trHeight w:val="71"/>
          <w:jc w:val="center"/>
        </w:trPr>
        <w:tc>
          <w:tcPr>
            <w:tcW w:w="3964" w:type="dxa"/>
            <w:vAlign w:val="center"/>
          </w:tcPr>
          <w:p w14:paraId="39461818" w14:textId="624A0291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51172191" w14:textId="20B4B71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ششم (اصل ضربه و اندازه حرکت)</w:t>
            </w:r>
          </w:p>
        </w:tc>
        <w:tc>
          <w:tcPr>
            <w:tcW w:w="1078" w:type="dxa"/>
            <w:vAlign w:val="center"/>
          </w:tcPr>
          <w:p w14:paraId="7F6F9123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7730" w:rsidRPr="00983288" w14:paraId="39CE07C5" w14:textId="77777777" w:rsidTr="00364BBE">
        <w:trPr>
          <w:trHeight w:val="269"/>
          <w:jc w:val="center"/>
        </w:trPr>
        <w:tc>
          <w:tcPr>
            <w:tcW w:w="3964" w:type="dxa"/>
            <w:vAlign w:val="center"/>
          </w:tcPr>
          <w:p w14:paraId="40F83023" w14:textId="0631E3A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0C5B821D" w14:textId="5A417565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(معادلات ناویر استوکس)</w:t>
            </w:r>
          </w:p>
        </w:tc>
        <w:tc>
          <w:tcPr>
            <w:tcW w:w="1078" w:type="dxa"/>
            <w:vAlign w:val="center"/>
          </w:tcPr>
          <w:p w14:paraId="2D9B4C62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15D61" w:rsidRPr="00983288" w14:paraId="008430D5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300CE4F0" w14:textId="21AB753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79B792E4" w14:textId="6440667D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( آنالیز ابعادی)</w:t>
            </w:r>
          </w:p>
        </w:tc>
        <w:tc>
          <w:tcPr>
            <w:tcW w:w="1078" w:type="dxa"/>
            <w:vAlign w:val="center"/>
          </w:tcPr>
          <w:p w14:paraId="128B2E84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5D61" w:rsidRPr="00983288" w14:paraId="3D94FCD7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6A521BAA" w14:textId="4C9635B1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AFC431D" w14:textId="0F2265DE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هشتم ( آنالیز ابعادی)</w:t>
            </w:r>
          </w:p>
        </w:tc>
        <w:tc>
          <w:tcPr>
            <w:tcW w:w="1078" w:type="dxa"/>
            <w:vAlign w:val="center"/>
          </w:tcPr>
          <w:p w14:paraId="6AA7AC97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15D61" w:rsidRPr="00983288" w14:paraId="158647D3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22A36349" w14:textId="139EC07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7124B538" w14:textId="201E3CDB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پا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4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8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جزوه)</w:t>
            </w:r>
          </w:p>
        </w:tc>
        <w:tc>
          <w:tcPr>
            <w:tcW w:w="1078" w:type="dxa"/>
            <w:vAlign w:val="center"/>
          </w:tcPr>
          <w:p w14:paraId="28490D0C" w14:textId="10D9E508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096C6" w14:textId="77777777" w:rsidR="001F57EF" w:rsidRDefault="001F57EF" w:rsidP="0007479E">
      <w:pPr>
        <w:spacing w:after="0" w:line="240" w:lineRule="auto"/>
      </w:pPr>
      <w:r>
        <w:separator/>
      </w:r>
    </w:p>
  </w:endnote>
  <w:endnote w:type="continuationSeparator" w:id="0">
    <w:p w14:paraId="2125B9D3" w14:textId="77777777" w:rsidR="001F57EF" w:rsidRDefault="001F57E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3D289" w14:textId="77777777" w:rsidR="001F57EF" w:rsidRDefault="001F57EF" w:rsidP="0007479E">
      <w:pPr>
        <w:spacing w:after="0" w:line="240" w:lineRule="auto"/>
      </w:pPr>
      <w:r>
        <w:separator/>
      </w:r>
    </w:p>
  </w:footnote>
  <w:footnote w:type="continuationSeparator" w:id="0">
    <w:p w14:paraId="50E623A7" w14:textId="77777777" w:rsidR="001F57EF" w:rsidRDefault="001F57E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FBE"/>
    <w:rsid w:val="00043444"/>
    <w:rsid w:val="00047D53"/>
    <w:rsid w:val="0007479E"/>
    <w:rsid w:val="000E3689"/>
    <w:rsid w:val="000F6505"/>
    <w:rsid w:val="001434FA"/>
    <w:rsid w:val="001A24D7"/>
    <w:rsid w:val="001F57EF"/>
    <w:rsid w:val="002261D3"/>
    <w:rsid w:val="0023366D"/>
    <w:rsid w:val="00251C24"/>
    <w:rsid w:val="002737B2"/>
    <w:rsid w:val="00294AB9"/>
    <w:rsid w:val="00315D61"/>
    <w:rsid w:val="00321206"/>
    <w:rsid w:val="00364BBE"/>
    <w:rsid w:val="003976A5"/>
    <w:rsid w:val="003D23C3"/>
    <w:rsid w:val="003F56B2"/>
    <w:rsid w:val="004A7B76"/>
    <w:rsid w:val="004B094A"/>
    <w:rsid w:val="004C0E17"/>
    <w:rsid w:val="004D4546"/>
    <w:rsid w:val="004E360B"/>
    <w:rsid w:val="00576DFA"/>
    <w:rsid w:val="005908E6"/>
    <w:rsid w:val="005B71F9"/>
    <w:rsid w:val="006261B7"/>
    <w:rsid w:val="006B0268"/>
    <w:rsid w:val="006B3CAE"/>
    <w:rsid w:val="006B4C18"/>
    <w:rsid w:val="007367C0"/>
    <w:rsid w:val="00743C43"/>
    <w:rsid w:val="00780359"/>
    <w:rsid w:val="007A6B1B"/>
    <w:rsid w:val="00865092"/>
    <w:rsid w:val="00887FEC"/>
    <w:rsid w:val="00891C14"/>
    <w:rsid w:val="008D2DEA"/>
    <w:rsid w:val="008E17D3"/>
    <w:rsid w:val="0091780D"/>
    <w:rsid w:val="009202AE"/>
    <w:rsid w:val="009449A9"/>
    <w:rsid w:val="00957730"/>
    <w:rsid w:val="00983288"/>
    <w:rsid w:val="00A40F7C"/>
    <w:rsid w:val="00AC0B8C"/>
    <w:rsid w:val="00AD08F8"/>
    <w:rsid w:val="00B25D1E"/>
    <w:rsid w:val="00B47C3C"/>
    <w:rsid w:val="00B97D71"/>
    <w:rsid w:val="00BE73D7"/>
    <w:rsid w:val="00BF6C44"/>
    <w:rsid w:val="00C1549F"/>
    <w:rsid w:val="00C61146"/>
    <w:rsid w:val="00C84F12"/>
    <w:rsid w:val="00CE33C6"/>
    <w:rsid w:val="00CF1EDF"/>
    <w:rsid w:val="00D2115E"/>
    <w:rsid w:val="00D448F2"/>
    <w:rsid w:val="00D45DC4"/>
    <w:rsid w:val="00D74731"/>
    <w:rsid w:val="00E00030"/>
    <w:rsid w:val="00E13C35"/>
    <w:rsid w:val="00E31D17"/>
    <w:rsid w:val="00E32E53"/>
    <w:rsid w:val="00E44B86"/>
    <w:rsid w:val="00EA0DD5"/>
    <w:rsid w:val="00ED7B7A"/>
    <w:rsid w:val="00F346B3"/>
    <w:rsid w:val="00F55817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2019-02-22T17:32:00Z</cp:lastPrinted>
  <dcterms:created xsi:type="dcterms:W3CDTF">2019-02-24T10:20:00Z</dcterms:created>
  <dcterms:modified xsi:type="dcterms:W3CDTF">2019-02-24T10:20:00Z</dcterms:modified>
</cp:coreProperties>
</file>