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3F1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9AF80F1" w14:textId="2033C7A3" w:rsidR="00743C43" w:rsidRDefault="00E32E53" w:rsidP="006D22E5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D22E5">
        <w:rPr>
          <w:rFonts w:ascii="IranNastaliq" w:hAnsi="IranNastaliq" w:cs="B Mitra"/>
          <w:sz w:val="28"/>
          <w:szCs w:val="28"/>
          <w:lang w:bidi="fa-IR"/>
        </w:rPr>
        <w:t>1404/11/1</w:t>
      </w:r>
    </w:p>
    <w:p w14:paraId="3CF275BE" w14:textId="470CE1D6" w:rsidR="005908E6" w:rsidRDefault="006B3CAE" w:rsidP="006D22E5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6D22E5">
        <w:rPr>
          <w:rFonts w:ascii="IranNastaliq" w:hAnsi="IranNastaliq" w:cs="B Lotus"/>
          <w:sz w:val="28"/>
          <w:szCs w:val="28"/>
          <w:lang w:bidi="fa-IR"/>
        </w:rPr>
        <w:t>404-405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87"/>
        <w:gridCol w:w="2223"/>
        <w:gridCol w:w="720"/>
        <w:gridCol w:w="975"/>
      </w:tblGrid>
      <w:tr w:rsidR="006261B7" w14:paraId="43AD6D9D" w14:textId="77777777" w:rsidTr="00C83C29">
        <w:trPr>
          <w:trHeight w:val="386"/>
          <w:jc w:val="center"/>
        </w:trPr>
        <w:tc>
          <w:tcPr>
            <w:tcW w:w="4045" w:type="dxa"/>
            <w:gridSpan w:val="3"/>
          </w:tcPr>
          <w:p w14:paraId="3C9BCBD8" w14:textId="77777777"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3C2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67" w:type="dxa"/>
            <w:gridSpan w:val="2"/>
          </w:tcPr>
          <w:p w14:paraId="3FE804CC" w14:textId="77777777"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43" w:type="dxa"/>
            <w:gridSpan w:val="2"/>
          </w:tcPr>
          <w:p w14:paraId="430CCC18" w14:textId="77777777" w:rsidR="005908E6" w:rsidRPr="005908E6" w:rsidRDefault="005908E6" w:rsidP="00C83C29">
            <w:pPr>
              <w:tabs>
                <w:tab w:val="left" w:pos="750"/>
                <w:tab w:val="right" w:pos="2623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C83C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هیدروآیرودینامیک پیشرفته</w:t>
            </w:r>
          </w:p>
        </w:tc>
        <w:tc>
          <w:tcPr>
            <w:tcW w:w="975" w:type="dxa"/>
            <w:vMerge w:val="restart"/>
          </w:tcPr>
          <w:p w14:paraId="5CFE813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AB02CA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636897" w14:textId="77777777" w:rsidTr="00C83C29">
        <w:trPr>
          <w:trHeight w:val="341"/>
          <w:jc w:val="center"/>
        </w:trPr>
        <w:tc>
          <w:tcPr>
            <w:tcW w:w="6412" w:type="dxa"/>
            <w:gridSpan w:val="5"/>
          </w:tcPr>
          <w:p w14:paraId="6F52F84C" w14:textId="77777777"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43" w:type="dxa"/>
            <w:gridSpan w:val="2"/>
          </w:tcPr>
          <w:p w14:paraId="5D0C7AC3" w14:textId="77777777" w:rsidR="00B97D71" w:rsidRPr="005908E6" w:rsidRDefault="00B97D71" w:rsidP="00C83C2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0ABD" w:rsidRPr="004C7404">
              <w:rPr>
                <w:rFonts w:ascii="Cambria Math" w:hAnsi="Cambria Math" w:cs="B Mitra"/>
                <w:sz w:val="24"/>
                <w:szCs w:val="24"/>
                <w:lang w:bidi="fa-IR"/>
              </w:rPr>
              <w:t xml:space="preserve">advanced  </w:t>
            </w:r>
            <w:r w:rsidR="00C83C29">
              <w:rPr>
                <w:rFonts w:ascii="Cambria Math" w:hAnsi="Cambria Math" w:cs="B Mitra"/>
                <w:sz w:val="24"/>
                <w:szCs w:val="24"/>
                <w:lang w:bidi="fa-IR"/>
              </w:rPr>
              <w:t>aero hydrodynamics</w:t>
            </w:r>
          </w:p>
        </w:tc>
        <w:tc>
          <w:tcPr>
            <w:tcW w:w="975" w:type="dxa"/>
            <w:vMerge/>
          </w:tcPr>
          <w:p w14:paraId="42CE6E1F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540836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4B02DB6" w14:textId="77777777"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14:paraId="25D69C8D" w14:textId="77777777"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14:paraId="333FDE66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6FDA00C" w14:textId="77777777"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14:paraId="4AF1A47B" w14:textId="77777777"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14:paraId="23A1F75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443AF1F" w14:textId="77777777"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32A64A53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79B0F4A" w14:textId="77777777" w:rsidR="008D2DEA" w:rsidRPr="008D2DEA" w:rsidRDefault="008D2DEA" w:rsidP="00C83C2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</w:t>
            </w:r>
            <w:r w:rsidR="00C83C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آیرودینامیک و هیدرودینامیک کاربردی به همراه مبانی</w:t>
            </w:r>
          </w:p>
        </w:tc>
      </w:tr>
      <w:tr w:rsidR="008D2DEA" w14:paraId="6EE1353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07E0DB9" w14:textId="77777777"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14:paraId="02C11DD5" w14:textId="77777777" w:rsidTr="007A6B1B">
        <w:trPr>
          <w:trHeight w:val="224"/>
          <w:jc w:val="center"/>
        </w:trPr>
        <w:tc>
          <w:tcPr>
            <w:tcW w:w="1525" w:type="dxa"/>
          </w:tcPr>
          <w:p w14:paraId="50C2817A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0EDF5B8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3F869D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C020AD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566C5D9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9B0058" w14:textId="77777777" w:rsidTr="007A6B1B">
        <w:trPr>
          <w:trHeight w:val="278"/>
          <w:jc w:val="center"/>
        </w:trPr>
        <w:tc>
          <w:tcPr>
            <w:tcW w:w="1525" w:type="dxa"/>
          </w:tcPr>
          <w:p w14:paraId="45A21B91" w14:textId="77777777"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14:paraId="77086370" w14:textId="77777777"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17DBC7C3" w14:textId="77777777"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658B31EB" w14:textId="77777777"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2806F969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C59ECF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B690996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7A17C42" w14:textId="77777777" w:rsidR="00C1549F" w:rsidRDefault="00C83C29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هیدرودینامیک کاربردی- ولنتین- آخرین ویرایش</w:t>
            </w:r>
          </w:p>
          <w:p w14:paraId="6928D5BA" w14:textId="77777777" w:rsidR="00DD04F7" w:rsidRDefault="00C83C29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آیرودینامیک- کوته- آخرین ویرایش</w:t>
            </w:r>
          </w:p>
          <w:p w14:paraId="5E9C3409" w14:textId="77777777" w:rsidR="00E67D5B" w:rsidRPr="00BC0ABD" w:rsidRDefault="00E67D5B" w:rsidP="00BC0AB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9851397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14D44E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0E5D5C4" w14:textId="77777777"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C46A5F4" w14:textId="77777777"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D59751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732"/>
        <w:gridCol w:w="4542"/>
        <w:gridCol w:w="979"/>
      </w:tblGrid>
      <w:tr w:rsidR="004B094A" w14:paraId="5B68ED68" w14:textId="77777777" w:rsidTr="004C7404">
        <w:trPr>
          <w:trHeight w:val="383"/>
          <w:jc w:val="center"/>
        </w:trPr>
        <w:tc>
          <w:tcPr>
            <w:tcW w:w="4732" w:type="dxa"/>
          </w:tcPr>
          <w:p w14:paraId="1BEE633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542" w:type="dxa"/>
          </w:tcPr>
          <w:p w14:paraId="2360860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79" w:type="dxa"/>
          </w:tcPr>
          <w:p w14:paraId="49018C1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D6F80B8" w14:textId="77777777" w:rsidTr="004C7404">
        <w:trPr>
          <w:trHeight w:val="152"/>
          <w:jc w:val="center"/>
        </w:trPr>
        <w:tc>
          <w:tcPr>
            <w:tcW w:w="4732" w:type="dxa"/>
          </w:tcPr>
          <w:p w14:paraId="63688373" w14:textId="77777777" w:rsidR="00FE7024" w:rsidRPr="00FE7024" w:rsidRDefault="00301D60" w:rsidP="00301D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ایده آل بیرونی و داخلی از دیدگاه ناظر ساکن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4542" w:type="dxa"/>
          </w:tcPr>
          <w:p w14:paraId="3B87B65C" w14:textId="77777777" w:rsidR="00FE7024" w:rsidRPr="00FE7024" w:rsidRDefault="00301D60" w:rsidP="004C74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ایده آل</w:t>
            </w:r>
          </w:p>
        </w:tc>
        <w:tc>
          <w:tcPr>
            <w:tcW w:w="979" w:type="dxa"/>
          </w:tcPr>
          <w:p w14:paraId="606BAA4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1D60" w14:paraId="4EF2D7C1" w14:textId="77777777" w:rsidTr="004C7404">
        <w:trPr>
          <w:trHeight w:val="89"/>
          <w:jc w:val="center"/>
        </w:trPr>
        <w:tc>
          <w:tcPr>
            <w:tcW w:w="4732" w:type="dxa"/>
          </w:tcPr>
          <w:p w14:paraId="59A9C50B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ایده آل بیرونی و داخلی از دیدگاه ناظر ساکن.</w:t>
            </w:r>
          </w:p>
        </w:tc>
        <w:tc>
          <w:tcPr>
            <w:tcW w:w="4542" w:type="dxa"/>
          </w:tcPr>
          <w:p w14:paraId="60F92BA8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ایده آل</w:t>
            </w:r>
          </w:p>
        </w:tc>
        <w:tc>
          <w:tcPr>
            <w:tcW w:w="979" w:type="dxa"/>
          </w:tcPr>
          <w:p w14:paraId="520CC51D" w14:textId="77777777" w:rsidR="00301D60" w:rsidRPr="00E32E53" w:rsidRDefault="00301D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1D60" w14:paraId="68064470" w14:textId="77777777" w:rsidTr="004C7404">
        <w:trPr>
          <w:trHeight w:val="197"/>
          <w:jc w:val="center"/>
        </w:trPr>
        <w:tc>
          <w:tcPr>
            <w:tcW w:w="4732" w:type="dxa"/>
          </w:tcPr>
          <w:p w14:paraId="554BE85F" w14:textId="77777777" w:rsidR="00301D60" w:rsidRPr="00FE7024" w:rsidRDefault="00301D60" w:rsidP="00301D60">
            <w:pPr>
              <w:widowControl w:val="0"/>
              <w:tabs>
                <w:tab w:val="left" w:pos="600"/>
                <w:tab w:val="center" w:pos="2258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حقیقی از دیدگاه ناظر های مختلف.</w:t>
            </w:r>
          </w:p>
        </w:tc>
        <w:tc>
          <w:tcPr>
            <w:tcW w:w="4542" w:type="dxa"/>
          </w:tcPr>
          <w:p w14:paraId="5C1E5582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جریان یک سیال حقیقی </w:t>
            </w:r>
          </w:p>
        </w:tc>
        <w:tc>
          <w:tcPr>
            <w:tcW w:w="979" w:type="dxa"/>
          </w:tcPr>
          <w:p w14:paraId="12C343A1" w14:textId="77777777" w:rsidR="00301D60" w:rsidRPr="00E32E53" w:rsidRDefault="00301D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1D60" w14:paraId="58A4CCCF" w14:textId="77777777" w:rsidTr="004C7404">
        <w:trPr>
          <w:trHeight w:val="206"/>
          <w:jc w:val="center"/>
        </w:trPr>
        <w:tc>
          <w:tcPr>
            <w:tcW w:w="4732" w:type="dxa"/>
          </w:tcPr>
          <w:p w14:paraId="537C6B6E" w14:textId="77777777" w:rsidR="00301D60" w:rsidRPr="00FE7024" w:rsidRDefault="00301D60" w:rsidP="00E7392D">
            <w:pPr>
              <w:widowControl w:val="0"/>
              <w:tabs>
                <w:tab w:val="left" w:pos="600"/>
                <w:tab w:val="center" w:pos="2258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یک سیال حقیقی از دیدگاه ناظر های مختلف.</w:t>
            </w:r>
          </w:p>
        </w:tc>
        <w:tc>
          <w:tcPr>
            <w:tcW w:w="4542" w:type="dxa"/>
          </w:tcPr>
          <w:p w14:paraId="673246A1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جریان یک سیال حقیقی </w:t>
            </w:r>
          </w:p>
        </w:tc>
        <w:tc>
          <w:tcPr>
            <w:tcW w:w="979" w:type="dxa"/>
          </w:tcPr>
          <w:p w14:paraId="0ECC8F5E" w14:textId="77777777" w:rsidR="00301D60" w:rsidRPr="00E32E53" w:rsidRDefault="00301D60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1D60" w14:paraId="426C6507" w14:textId="77777777" w:rsidTr="004C7404">
        <w:trPr>
          <w:trHeight w:val="215"/>
          <w:jc w:val="center"/>
        </w:trPr>
        <w:tc>
          <w:tcPr>
            <w:tcW w:w="4732" w:type="dxa"/>
          </w:tcPr>
          <w:p w14:paraId="4551FBDD" w14:textId="77777777" w:rsidR="00301D60" w:rsidRPr="00FE7024" w:rsidRDefault="00301D60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14:paraId="75381EE1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شبکه های ترسیمی برای جریان ایده آل و حقیقی</w:t>
            </w:r>
          </w:p>
        </w:tc>
        <w:tc>
          <w:tcPr>
            <w:tcW w:w="979" w:type="dxa"/>
          </w:tcPr>
          <w:p w14:paraId="05059687" w14:textId="77777777" w:rsidR="00301D60" w:rsidRPr="00E32E53" w:rsidRDefault="00301D60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1D60" w14:paraId="2ECE4962" w14:textId="77777777" w:rsidTr="004C7404">
        <w:trPr>
          <w:trHeight w:val="242"/>
          <w:jc w:val="center"/>
        </w:trPr>
        <w:tc>
          <w:tcPr>
            <w:tcW w:w="4732" w:type="dxa"/>
          </w:tcPr>
          <w:p w14:paraId="536C88EC" w14:textId="77777777" w:rsidR="00301D60" w:rsidRPr="00FE7024" w:rsidRDefault="00301D60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14:paraId="05CD953D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الگوهای جریانهای شناخته شده و استاندارد </w:t>
            </w:r>
          </w:p>
        </w:tc>
        <w:tc>
          <w:tcPr>
            <w:tcW w:w="979" w:type="dxa"/>
          </w:tcPr>
          <w:p w14:paraId="3AE2EDEC" w14:textId="77777777" w:rsidR="00301D60" w:rsidRPr="00E32E53" w:rsidRDefault="00301D60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1D60" w14:paraId="00BE784A" w14:textId="77777777" w:rsidTr="004C7404">
        <w:trPr>
          <w:trHeight w:val="251"/>
          <w:jc w:val="center"/>
        </w:trPr>
        <w:tc>
          <w:tcPr>
            <w:tcW w:w="4732" w:type="dxa"/>
          </w:tcPr>
          <w:p w14:paraId="3AE1F57D" w14:textId="77777777" w:rsidR="00301D60" w:rsidRPr="00FE7024" w:rsidRDefault="00301D60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14:paraId="0993A1CB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الگوهای جریانهای شناخته شده و استاندارد </w:t>
            </w:r>
          </w:p>
        </w:tc>
        <w:tc>
          <w:tcPr>
            <w:tcW w:w="979" w:type="dxa"/>
          </w:tcPr>
          <w:p w14:paraId="7FB29301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1D60" w14:paraId="2411D8AC" w14:textId="77777777" w:rsidTr="004C7404">
        <w:trPr>
          <w:trHeight w:val="197"/>
          <w:jc w:val="center"/>
        </w:trPr>
        <w:tc>
          <w:tcPr>
            <w:tcW w:w="4732" w:type="dxa"/>
          </w:tcPr>
          <w:p w14:paraId="26196A27" w14:textId="77777777" w:rsidR="00301D60" w:rsidRPr="00FE7024" w:rsidRDefault="00301D60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14:paraId="380A27A5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الگوهای جریانهای شناخته شده و استاندارد </w:t>
            </w:r>
          </w:p>
        </w:tc>
        <w:tc>
          <w:tcPr>
            <w:tcW w:w="979" w:type="dxa"/>
          </w:tcPr>
          <w:p w14:paraId="789FC33C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1D60" w14:paraId="245F6CC8" w14:textId="77777777" w:rsidTr="004C7404">
        <w:trPr>
          <w:trHeight w:val="188"/>
          <w:jc w:val="center"/>
        </w:trPr>
        <w:tc>
          <w:tcPr>
            <w:tcW w:w="4732" w:type="dxa"/>
          </w:tcPr>
          <w:p w14:paraId="5BB20C55" w14:textId="77777777" w:rsidR="00301D60" w:rsidRPr="00FE7024" w:rsidRDefault="00301D60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هدیرودینامیک و آیرودینامیک دو بعدی و سه بعدی و ایجاد شکلهای هیدرودینامیکی و آیرودینامیکی و بررسی جریان اطراف آنها</w:t>
            </w:r>
          </w:p>
        </w:tc>
        <w:tc>
          <w:tcPr>
            <w:tcW w:w="4542" w:type="dxa"/>
          </w:tcPr>
          <w:p w14:paraId="58900E84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تبدیلات همدیس 1 و 2 </w:t>
            </w:r>
          </w:p>
        </w:tc>
        <w:tc>
          <w:tcPr>
            <w:tcW w:w="979" w:type="dxa"/>
          </w:tcPr>
          <w:p w14:paraId="2989BE8A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1D60" w14:paraId="5FC77542" w14:textId="77777777" w:rsidTr="004C7404">
        <w:trPr>
          <w:trHeight w:val="206"/>
          <w:jc w:val="center"/>
        </w:trPr>
        <w:tc>
          <w:tcPr>
            <w:tcW w:w="4732" w:type="dxa"/>
          </w:tcPr>
          <w:p w14:paraId="7BDCF46B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برای هدیرودینامیک و آیرودینامیک دو بعدی و سه بعدی و ایجاد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شکلهای هیدرودینامیکی و آیرودینامیکی و بررسی جریان اطراف آنها</w:t>
            </w:r>
          </w:p>
        </w:tc>
        <w:tc>
          <w:tcPr>
            <w:tcW w:w="4542" w:type="dxa"/>
          </w:tcPr>
          <w:p w14:paraId="66999CD0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تبدیلات همدیس 1 و 2 </w:t>
            </w:r>
          </w:p>
        </w:tc>
        <w:tc>
          <w:tcPr>
            <w:tcW w:w="979" w:type="dxa"/>
          </w:tcPr>
          <w:p w14:paraId="2E21BFCA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1D60" w14:paraId="58891A66" w14:textId="77777777" w:rsidTr="004C7404">
        <w:trPr>
          <w:trHeight w:val="305"/>
          <w:jc w:val="center"/>
        </w:trPr>
        <w:tc>
          <w:tcPr>
            <w:tcW w:w="4732" w:type="dxa"/>
          </w:tcPr>
          <w:p w14:paraId="01EA4CC2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هدیرودینامیک و آیرودینامیک دو بعدی و سه بعدی و ایجاد شکلهای هیدرودینامیکی و آیرودینامیکی و بررسی جریان اطراف آنها</w:t>
            </w:r>
          </w:p>
        </w:tc>
        <w:tc>
          <w:tcPr>
            <w:tcW w:w="4542" w:type="dxa"/>
          </w:tcPr>
          <w:p w14:paraId="148F518C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تبدیلات همدیس 1 و 2 </w:t>
            </w:r>
          </w:p>
        </w:tc>
        <w:tc>
          <w:tcPr>
            <w:tcW w:w="979" w:type="dxa"/>
          </w:tcPr>
          <w:p w14:paraId="59381BA3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1D60" w14:paraId="294FBD88" w14:textId="77777777" w:rsidTr="004C7404">
        <w:trPr>
          <w:trHeight w:val="233"/>
          <w:jc w:val="center"/>
        </w:trPr>
        <w:tc>
          <w:tcPr>
            <w:tcW w:w="4732" w:type="dxa"/>
          </w:tcPr>
          <w:p w14:paraId="1EC6A142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هدیرودینامیک و آیرودینامیک دو بعدی و سه بعدی و ایجاد شکلهای هیدرودینامیکی و آیرودینامیکی و بررسی جریان اطراف آنها</w:t>
            </w:r>
          </w:p>
        </w:tc>
        <w:tc>
          <w:tcPr>
            <w:tcW w:w="4542" w:type="dxa"/>
          </w:tcPr>
          <w:p w14:paraId="45253186" w14:textId="77777777" w:rsidR="00301D60" w:rsidRPr="00FE7024" w:rsidRDefault="00301D60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تبدیلات همدیس 1 و 2 </w:t>
            </w:r>
          </w:p>
        </w:tc>
        <w:tc>
          <w:tcPr>
            <w:tcW w:w="979" w:type="dxa"/>
          </w:tcPr>
          <w:p w14:paraId="3EE9C5A2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1D60" w14:paraId="28CA6360" w14:textId="77777777" w:rsidTr="004C7404">
        <w:trPr>
          <w:trHeight w:val="71"/>
          <w:jc w:val="center"/>
        </w:trPr>
        <w:tc>
          <w:tcPr>
            <w:tcW w:w="4732" w:type="dxa"/>
          </w:tcPr>
          <w:p w14:paraId="7326D089" w14:textId="77777777" w:rsidR="00301D60" w:rsidRPr="00FE7024" w:rsidRDefault="00301D60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نگارش نظری و کاربردی شکلهای هیدرودینامیکی و آیرودینامیکی </w:t>
            </w:r>
          </w:p>
        </w:tc>
        <w:tc>
          <w:tcPr>
            <w:tcW w:w="4542" w:type="dxa"/>
          </w:tcPr>
          <w:p w14:paraId="331B1893" w14:textId="77777777" w:rsidR="00301D60" w:rsidRPr="00FE7024" w:rsidRDefault="00301D60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گردابه ها</w:t>
            </w:r>
          </w:p>
        </w:tc>
        <w:tc>
          <w:tcPr>
            <w:tcW w:w="979" w:type="dxa"/>
          </w:tcPr>
          <w:p w14:paraId="318A7C2C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1D60" w14:paraId="2E5BF3B5" w14:textId="77777777" w:rsidTr="004C7404">
        <w:trPr>
          <w:trHeight w:val="269"/>
          <w:jc w:val="center"/>
        </w:trPr>
        <w:tc>
          <w:tcPr>
            <w:tcW w:w="4732" w:type="dxa"/>
          </w:tcPr>
          <w:p w14:paraId="775326F9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نگارش نظری و کاربردی شکلهای هیدرودینامیکی و آیرودینامیکی </w:t>
            </w:r>
          </w:p>
        </w:tc>
        <w:tc>
          <w:tcPr>
            <w:tcW w:w="4542" w:type="dxa"/>
          </w:tcPr>
          <w:p w14:paraId="4C0B1B23" w14:textId="77777777" w:rsidR="00301D60" w:rsidRPr="00FE7024" w:rsidRDefault="00301D60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گردابه ها</w:t>
            </w:r>
          </w:p>
        </w:tc>
        <w:tc>
          <w:tcPr>
            <w:tcW w:w="979" w:type="dxa"/>
          </w:tcPr>
          <w:p w14:paraId="611CF125" w14:textId="77777777" w:rsidR="00301D60" w:rsidRPr="00E32E53" w:rsidRDefault="00301D60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1D60" w14:paraId="22D00F91" w14:textId="77777777" w:rsidTr="004C7404">
        <w:trPr>
          <w:trHeight w:val="197"/>
          <w:jc w:val="center"/>
        </w:trPr>
        <w:tc>
          <w:tcPr>
            <w:tcW w:w="4732" w:type="dxa"/>
          </w:tcPr>
          <w:p w14:paraId="18A12360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نگارش نظری و کاربردی شکلهای هیدرودینامیکی و آیرودینامیکی </w:t>
            </w:r>
          </w:p>
        </w:tc>
        <w:tc>
          <w:tcPr>
            <w:tcW w:w="4542" w:type="dxa"/>
          </w:tcPr>
          <w:p w14:paraId="78D6CB53" w14:textId="77777777" w:rsidR="00301D60" w:rsidRPr="00FE7024" w:rsidRDefault="00301D60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گردابه ها</w:t>
            </w:r>
          </w:p>
        </w:tc>
        <w:tc>
          <w:tcPr>
            <w:tcW w:w="979" w:type="dxa"/>
          </w:tcPr>
          <w:p w14:paraId="63432ADB" w14:textId="77777777" w:rsidR="00301D60" w:rsidRPr="00E32E53" w:rsidRDefault="00301D60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1D60" w14:paraId="72D8C93B" w14:textId="77777777" w:rsidTr="004C7404">
        <w:trPr>
          <w:trHeight w:val="206"/>
          <w:jc w:val="center"/>
        </w:trPr>
        <w:tc>
          <w:tcPr>
            <w:tcW w:w="4732" w:type="dxa"/>
          </w:tcPr>
          <w:p w14:paraId="22F1F8C2" w14:textId="77777777" w:rsidR="00301D60" w:rsidRPr="00FE7024" w:rsidRDefault="00301D60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نگارش نظری و کاربردی شکلهای هیدرودینامیکی و آیرودینامیکی </w:t>
            </w:r>
          </w:p>
        </w:tc>
        <w:tc>
          <w:tcPr>
            <w:tcW w:w="4542" w:type="dxa"/>
          </w:tcPr>
          <w:p w14:paraId="37E0DE1A" w14:textId="77777777" w:rsidR="00301D60" w:rsidRPr="00FE7024" w:rsidRDefault="00301D60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گردابه ها</w:t>
            </w:r>
          </w:p>
        </w:tc>
        <w:tc>
          <w:tcPr>
            <w:tcW w:w="979" w:type="dxa"/>
          </w:tcPr>
          <w:p w14:paraId="48B56B0E" w14:textId="77777777" w:rsidR="00301D60" w:rsidRPr="00E32E53" w:rsidRDefault="00301D60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1ACD1C7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D7EA" w14:textId="77777777" w:rsidR="0011706C" w:rsidRDefault="0011706C" w:rsidP="0007479E">
      <w:pPr>
        <w:spacing w:after="0" w:line="240" w:lineRule="auto"/>
      </w:pPr>
      <w:r>
        <w:separator/>
      </w:r>
    </w:p>
  </w:endnote>
  <w:endnote w:type="continuationSeparator" w:id="0">
    <w:p w14:paraId="2173D695" w14:textId="77777777" w:rsidR="0011706C" w:rsidRDefault="0011706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01A5" w14:textId="77777777" w:rsidR="0011706C" w:rsidRDefault="0011706C" w:rsidP="0007479E">
      <w:pPr>
        <w:spacing w:after="0" w:line="240" w:lineRule="auto"/>
      </w:pPr>
      <w:r>
        <w:separator/>
      </w:r>
    </w:p>
  </w:footnote>
  <w:footnote w:type="continuationSeparator" w:id="0">
    <w:p w14:paraId="119F3233" w14:textId="77777777" w:rsidR="0011706C" w:rsidRDefault="0011706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1706C"/>
    <w:rsid w:val="00122D2E"/>
    <w:rsid w:val="00182E3E"/>
    <w:rsid w:val="00190148"/>
    <w:rsid w:val="001A1E55"/>
    <w:rsid w:val="001A24D7"/>
    <w:rsid w:val="0023366D"/>
    <w:rsid w:val="00240C5C"/>
    <w:rsid w:val="00301D60"/>
    <w:rsid w:val="00320A8F"/>
    <w:rsid w:val="00321206"/>
    <w:rsid w:val="003D0EB2"/>
    <w:rsid w:val="003D23C3"/>
    <w:rsid w:val="00421BC2"/>
    <w:rsid w:val="004B094A"/>
    <w:rsid w:val="004C0E17"/>
    <w:rsid w:val="004C7404"/>
    <w:rsid w:val="004E30C9"/>
    <w:rsid w:val="00513C95"/>
    <w:rsid w:val="00536169"/>
    <w:rsid w:val="005908E6"/>
    <w:rsid w:val="005B71F9"/>
    <w:rsid w:val="005C1754"/>
    <w:rsid w:val="006102BA"/>
    <w:rsid w:val="006261B7"/>
    <w:rsid w:val="006B0268"/>
    <w:rsid w:val="006B3CAE"/>
    <w:rsid w:val="006C26EA"/>
    <w:rsid w:val="006D22E5"/>
    <w:rsid w:val="00724A0C"/>
    <w:rsid w:val="007367C0"/>
    <w:rsid w:val="00743C43"/>
    <w:rsid w:val="007A5BB4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A2060B"/>
    <w:rsid w:val="00AE5E60"/>
    <w:rsid w:val="00AF330F"/>
    <w:rsid w:val="00B04BC8"/>
    <w:rsid w:val="00B43D42"/>
    <w:rsid w:val="00B85DC1"/>
    <w:rsid w:val="00B97D71"/>
    <w:rsid w:val="00BC0ABD"/>
    <w:rsid w:val="00BE73D7"/>
    <w:rsid w:val="00C1549F"/>
    <w:rsid w:val="00C41AC0"/>
    <w:rsid w:val="00C83C29"/>
    <w:rsid w:val="00C84F12"/>
    <w:rsid w:val="00CB0BF1"/>
    <w:rsid w:val="00CB1695"/>
    <w:rsid w:val="00CC1354"/>
    <w:rsid w:val="00DC7B60"/>
    <w:rsid w:val="00DD04F7"/>
    <w:rsid w:val="00E00030"/>
    <w:rsid w:val="00E13C35"/>
    <w:rsid w:val="00E31D17"/>
    <w:rsid w:val="00E32E53"/>
    <w:rsid w:val="00E33262"/>
    <w:rsid w:val="00E67D5B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73A38"/>
  <w15:docId w15:val="{4375FE6C-9360-4E8C-9FBE-E10143DD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_jafar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</cp:lastModifiedBy>
  <cp:revision>5</cp:revision>
  <cp:lastPrinted>2018-12-27T12:18:00Z</cp:lastPrinted>
  <dcterms:created xsi:type="dcterms:W3CDTF">2019-07-01T07:52:00Z</dcterms:created>
  <dcterms:modified xsi:type="dcterms:W3CDTF">2026-07-13T06:33:00Z</dcterms:modified>
</cp:coreProperties>
</file>